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55E8" w14:textId="77777777" w:rsidR="00424B74" w:rsidRPr="00424B74" w:rsidRDefault="00424B74" w:rsidP="00424B74">
      <w:r w:rsidRPr="00424B74">
        <w:rPr>
          <w:b/>
          <w:bCs/>
        </w:rPr>
        <w:t>Inleiding</w:t>
      </w:r>
    </w:p>
    <w:p w14:paraId="6A81E490" w14:textId="77777777" w:rsidR="00424B74" w:rsidRDefault="00424B74" w:rsidP="00424B74"/>
    <w:p w14:paraId="3CE53415" w14:textId="5DF22A38" w:rsidR="00424B74" w:rsidRPr="00424B74" w:rsidRDefault="00424B74" w:rsidP="00424B74">
      <w:r w:rsidRPr="00424B74">
        <w:t>De ChristenUnie fundeert haar opvattingen over de politieke vraagstukken op het woord van God. Gods liefde voor mensen en deze wereld - inclusief onze eigen leefomgeving leren wij erdoor kennen. De ChristenUnie wil in haar (lokale) politieke handelen een navolger zijn van Jezus Christus, van Zijn richtlijnen en Zijn voorbeeld.</w:t>
      </w:r>
    </w:p>
    <w:p w14:paraId="400BEDBC" w14:textId="774CB855" w:rsidR="00424B74" w:rsidRPr="00424B74" w:rsidRDefault="00424B74" w:rsidP="00424B74">
      <w:r w:rsidRPr="00424B74">
        <w:t>De ChristenUnie wil Gods liefde praktisch vormgeven</w:t>
      </w:r>
      <w:r w:rsidR="002716B7">
        <w:t>. E</w:t>
      </w:r>
      <w:r w:rsidRPr="00424B74">
        <w:t xml:space="preserve">lk mens is geschapen naar Gods beeld en daarom telt ieder mens op een gelijke manier mee. Dát bepaalt de houding van de ChristenUnie in de Houtense politiek. Daarom willen we werken aan een SAMENleving die opstaat. </w:t>
      </w:r>
    </w:p>
    <w:p w14:paraId="24AC128D" w14:textId="77777777" w:rsidR="00424B74" w:rsidRPr="00424B74" w:rsidRDefault="00424B74" w:rsidP="00424B74">
      <w:r w:rsidRPr="00424B74">
        <w:t>Opstaan voor elkaar, opstaan voor het goede!</w:t>
      </w:r>
    </w:p>
    <w:p w14:paraId="58E5EE73" w14:textId="77777777" w:rsidR="003E7F6C" w:rsidRDefault="003E7F6C"/>
    <w:p w14:paraId="5A0CCD9D" w14:textId="77777777" w:rsidR="00424B74" w:rsidRPr="00424B74" w:rsidRDefault="00424B74" w:rsidP="00424B74">
      <w:r w:rsidRPr="00424B74">
        <w:rPr>
          <w:b/>
          <w:bCs/>
        </w:rPr>
        <w:t>Waar staan we voor op?</w:t>
      </w:r>
    </w:p>
    <w:p w14:paraId="6231B2A3" w14:textId="77777777" w:rsidR="00424B74" w:rsidRPr="00424B74" w:rsidRDefault="00424B74" w:rsidP="00424B74">
      <w:r w:rsidRPr="00424B74">
        <w:t>Betrokken samen leven</w:t>
      </w:r>
    </w:p>
    <w:p w14:paraId="279F00CA" w14:textId="77777777" w:rsidR="00424B74" w:rsidRPr="00424B74" w:rsidRDefault="00424B74" w:rsidP="00424B74">
      <w:pPr>
        <w:numPr>
          <w:ilvl w:val="0"/>
          <w:numId w:val="1"/>
        </w:numPr>
      </w:pPr>
      <w:r w:rsidRPr="00424B74">
        <w:t>Wonen voor iedereen mogelijk maken</w:t>
      </w:r>
    </w:p>
    <w:p w14:paraId="19EE1C9A" w14:textId="77777777" w:rsidR="00424B74" w:rsidRPr="00424B74" w:rsidRDefault="00424B74" w:rsidP="00424B74">
      <w:pPr>
        <w:numPr>
          <w:ilvl w:val="0"/>
          <w:numId w:val="1"/>
        </w:numPr>
      </w:pPr>
      <w:r w:rsidRPr="00424B74">
        <w:t>Opstaan voor elkaar</w:t>
      </w:r>
    </w:p>
    <w:p w14:paraId="5ECC03E7" w14:textId="77777777" w:rsidR="00424B74" w:rsidRPr="00424B74" w:rsidRDefault="00424B74" w:rsidP="00424B74">
      <w:pPr>
        <w:numPr>
          <w:ilvl w:val="0"/>
          <w:numId w:val="1"/>
        </w:numPr>
      </w:pPr>
      <w:r w:rsidRPr="00424B74">
        <w:t>Kleine kernen geven een voorbeeld</w:t>
      </w:r>
    </w:p>
    <w:p w14:paraId="53BEAB74" w14:textId="77777777" w:rsidR="00424B74" w:rsidRPr="00424B74" w:rsidRDefault="00424B74" w:rsidP="00424B74">
      <w:r w:rsidRPr="00424B74">
        <w:t>Bewust samen zorgen</w:t>
      </w:r>
    </w:p>
    <w:p w14:paraId="54C4689E" w14:textId="77777777" w:rsidR="00424B74" w:rsidRPr="00424B74" w:rsidRDefault="00424B74" w:rsidP="002716B7">
      <w:pPr>
        <w:ind w:left="708"/>
      </w:pPr>
      <w:r w:rsidRPr="00424B74">
        <w:t>4. Zorg voor de schepping</w:t>
      </w:r>
    </w:p>
    <w:p w14:paraId="0DEE4952" w14:textId="77777777" w:rsidR="00424B74" w:rsidRPr="00424B74" w:rsidRDefault="00424B74" w:rsidP="002716B7">
      <w:pPr>
        <w:ind w:left="708"/>
      </w:pPr>
      <w:r w:rsidRPr="00424B74">
        <w:t>5. Menselijk asielbeleid</w:t>
      </w:r>
    </w:p>
    <w:p w14:paraId="097F930D" w14:textId="77777777" w:rsidR="00424B74" w:rsidRPr="00424B74" w:rsidRDefault="00424B74" w:rsidP="002716B7">
      <w:pPr>
        <w:ind w:left="708"/>
      </w:pPr>
      <w:r w:rsidRPr="00424B74">
        <w:t>6. Gezondheid, nabijheid en perspectief</w:t>
      </w:r>
    </w:p>
    <w:p w14:paraId="7E391F67" w14:textId="77777777" w:rsidR="00424B74" w:rsidRPr="00424B74" w:rsidRDefault="00424B74" w:rsidP="002716B7">
      <w:pPr>
        <w:ind w:left="708"/>
      </w:pPr>
      <w:r w:rsidRPr="00424B74">
        <w:t>7. Onderwijs als plek van bloei</w:t>
      </w:r>
    </w:p>
    <w:p w14:paraId="7076AFC5" w14:textId="77777777" w:rsidR="00424B74" w:rsidRPr="00424B74" w:rsidRDefault="00424B74" w:rsidP="00424B74">
      <w:r w:rsidRPr="00424B74">
        <w:t>Verantwoord samen sturen</w:t>
      </w:r>
    </w:p>
    <w:p w14:paraId="1442146D" w14:textId="77777777" w:rsidR="00424B74" w:rsidRPr="00424B74" w:rsidRDefault="00424B74" w:rsidP="002716B7">
      <w:pPr>
        <w:ind w:left="708"/>
      </w:pPr>
      <w:r w:rsidRPr="00424B74">
        <w:t>8. Dienstbare overheid</w:t>
      </w:r>
    </w:p>
    <w:p w14:paraId="461656D0" w14:textId="77777777" w:rsidR="00424B74" w:rsidRPr="00424B74" w:rsidRDefault="00424B74" w:rsidP="002716B7">
      <w:pPr>
        <w:ind w:left="708"/>
      </w:pPr>
      <w:r w:rsidRPr="00424B74">
        <w:t>9. Financiën, vastgoed en duurzaamheid</w:t>
      </w:r>
    </w:p>
    <w:p w14:paraId="373DE10D" w14:textId="77777777" w:rsidR="00424B74" w:rsidRDefault="00424B74"/>
    <w:p w14:paraId="133F3D2D" w14:textId="77777777" w:rsidR="00424B74" w:rsidRPr="00424B74" w:rsidRDefault="00424B74" w:rsidP="00424B74">
      <w:r w:rsidRPr="00424B74">
        <w:rPr>
          <w:b/>
          <w:bCs/>
        </w:rPr>
        <w:t>1. Wonen voor iedereen mogelijk maken</w:t>
      </w:r>
    </w:p>
    <w:p w14:paraId="6044C122" w14:textId="3801EBFC" w:rsidR="00424B74" w:rsidRPr="00424B74" w:rsidRDefault="00424B74" w:rsidP="00424B74">
      <w:r w:rsidRPr="00424B74">
        <w:rPr>
          <w:i/>
          <w:iCs/>
        </w:rPr>
        <w:t xml:space="preserve">In een samenleving is een goede woning essentieel. Houten moet ruimte bieden aan sterke en leefbare woonkernen. </w:t>
      </w:r>
    </w:p>
    <w:p w14:paraId="48B21509" w14:textId="308634F4" w:rsidR="00424B74" w:rsidRPr="00424B74" w:rsidRDefault="00424B74" w:rsidP="00424B74">
      <w:pPr>
        <w:numPr>
          <w:ilvl w:val="0"/>
          <w:numId w:val="2"/>
        </w:numPr>
      </w:pPr>
      <w:r w:rsidRPr="00424B74">
        <w:t xml:space="preserve">We houden vast aan de 30% norm sociale huur; ruimte bieden aan en stimuleren van woningbouwverenigingen zoals </w:t>
      </w:r>
      <w:proofErr w:type="spellStart"/>
      <w:r w:rsidRPr="00424B74">
        <w:t>Woonin</w:t>
      </w:r>
      <w:proofErr w:type="spellEnd"/>
      <w:r w:rsidRPr="00424B74">
        <w:t xml:space="preserve">! </w:t>
      </w:r>
      <w:proofErr w:type="gramStart"/>
      <w:r w:rsidR="00A66007">
        <w:t>om</w:t>
      </w:r>
      <w:proofErr w:type="gramEnd"/>
      <w:r w:rsidR="00A66007">
        <w:t xml:space="preserve"> </w:t>
      </w:r>
      <w:r w:rsidRPr="00424B74">
        <w:t>te blijven bouwen.</w:t>
      </w:r>
    </w:p>
    <w:p w14:paraId="72DDD262" w14:textId="77777777" w:rsidR="00424B74" w:rsidRPr="00424B74" w:rsidRDefault="00424B74" w:rsidP="00424B74">
      <w:pPr>
        <w:numPr>
          <w:ilvl w:val="0"/>
          <w:numId w:val="2"/>
        </w:numPr>
      </w:pPr>
      <w:r w:rsidRPr="00424B74">
        <w:t xml:space="preserve">We investeren in sterke buurten met goed bereikbare voorzieningen in alle kernen die samen Houten maken. </w:t>
      </w:r>
    </w:p>
    <w:p w14:paraId="42DCEAD2" w14:textId="5EE5BE5A" w:rsidR="00424B74" w:rsidRPr="00E80B72" w:rsidRDefault="00424B74" w:rsidP="00424B74">
      <w:pPr>
        <w:numPr>
          <w:ilvl w:val="0"/>
          <w:numId w:val="2"/>
        </w:numPr>
        <w:rPr>
          <w:color w:val="000000" w:themeColor="text1"/>
        </w:rPr>
      </w:pPr>
      <w:r w:rsidRPr="00E80B72">
        <w:rPr>
          <w:color w:val="000000" w:themeColor="text1"/>
        </w:rPr>
        <w:t>We willen bouwen voor Houtenaren van vandaag én morgen: voor starters én nieuwkomers,</w:t>
      </w:r>
      <w:r w:rsidR="00A66007" w:rsidRPr="00E80B72">
        <w:rPr>
          <w:color w:val="000000" w:themeColor="text1"/>
        </w:rPr>
        <w:t xml:space="preserve"> jongeren én </w:t>
      </w:r>
      <w:r w:rsidRPr="00E80B72">
        <w:rPr>
          <w:color w:val="000000" w:themeColor="text1"/>
        </w:rPr>
        <w:t>ouderen, mensen met een kleinere portemonnee, mensen die kleinschalig willen wonen</w:t>
      </w:r>
      <w:r w:rsidR="00A66007" w:rsidRPr="00E80B72">
        <w:rPr>
          <w:color w:val="000000" w:themeColor="text1"/>
        </w:rPr>
        <w:t>,</w:t>
      </w:r>
      <w:r w:rsidRPr="00E80B72">
        <w:rPr>
          <w:color w:val="000000" w:themeColor="text1"/>
        </w:rPr>
        <w:t xml:space="preserve"> </w:t>
      </w:r>
      <w:r w:rsidR="00A66007" w:rsidRPr="00E80B72">
        <w:rPr>
          <w:color w:val="000000" w:themeColor="text1"/>
        </w:rPr>
        <w:t xml:space="preserve">mensen die in een </w:t>
      </w:r>
      <w:r w:rsidR="00E80B72" w:rsidRPr="00E80B72">
        <w:rPr>
          <w:color w:val="000000" w:themeColor="text1"/>
        </w:rPr>
        <w:t>leef</w:t>
      </w:r>
      <w:r w:rsidR="00A66007" w:rsidRPr="00E80B72">
        <w:rPr>
          <w:color w:val="000000" w:themeColor="text1"/>
        </w:rPr>
        <w:t xml:space="preserve">gemeenschap willen wonen </w:t>
      </w:r>
      <w:r w:rsidRPr="00E80B72">
        <w:rPr>
          <w:color w:val="000000" w:themeColor="text1"/>
        </w:rPr>
        <w:t>en mensen met een beperking.</w:t>
      </w:r>
    </w:p>
    <w:p w14:paraId="30293F73" w14:textId="77777777" w:rsidR="00424B74" w:rsidRPr="00424B74" w:rsidRDefault="00424B74" w:rsidP="00424B74">
      <w:pPr>
        <w:numPr>
          <w:ilvl w:val="0"/>
          <w:numId w:val="2"/>
        </w:numPr>
      </w:pPr>
      <w:r w:rsidRPr="00424B74">
        <w:t xml:space="preserve">De ChristenUnie stimuleert eigen initiatief van bewoners, zoals CPO’s of Knarrenhof. We streven naar vernieuwende woonconcepten waar bewoners zelf initiatiefnemer en eigenaar kunnen zijn. </w:t>
      </w:r>
    </w:p>
    <w:p w14:paraId="3973EB5B" w14:textId="77777777" w:rsidR="00424B74" w:rsidRPr="00424B74" w:rsidRDefault="00424B74" w:rsidP="00424B74">
      <w:pPr>
        <w:numPr>
          <w:ilvl w:val="0"/>
          <w:numId w:val="2"/>
        </w:numPr>
      </w:pPr>
      <w:r w:rsidRPr="00424B74">
        <w:t xml:space="preserve">Bij de herontwikkeling van het gebied rond het Centrum, de Koppeling en de Molenzoom let de ChristenUnie er goed op dat de zorgvisie tot stand komt zoals afgesproken. </w:t>
      </w:r>
    </w:p>
    <w:p w14:paraId="2F18CDF6" w14:textId="77777777" w:rsidR="00424B74" w:rsidRPr="00424B74" w:rsidRDefault="00424B74" w:rsidP="00424B74">
      <w:pPr>
        <w:numPr>
          <w:ilvl w:val="0"/>
          <w:numId w:val="2"/>
        </w:numPr>
      </w:pPr>
      <w:r w:rsidRPr="00424B74">
        <w:t xml:space="preserve">Bij nieuwe ontwikkelingen van voorzieningen houden we rekening met een mogelijk toekomstig gebruik als een plek om te wonen. </w:t>
      </w:r>
    </w:p>
    <w:p w14:paraId="65A23047" w14:textId="77777777" w:rsidR="00424B74" w:rsidRPr="00424B74" w:rsidRDefault="00424B74" w:rsidP="00424B74">
      <w:pPr>
        <w:numPr>
          <w:ilvl w:val="0"/>
          <w:numId w:val="2"/>
        </w:numPr>
      </w:pPr>
      <w:r w:rsidRPr="00424B74">
        <w:t>We willen de doorstroming bevorderen en zorgen voor veel extra betaalbare appartementen voor met name 50+ers.</w:t>
      </w:r>
    </w:p>
    <w:p w14:paraId="1A2312CD" w14:textId="77777777" w:rsidR="00424B74" w:rsidRPr="00424B74" w:rsidRDefault="00424B74" w:rsidP="00424B74">
      <w:pPr>
        <w:numPr>
          <w:ilvl w:val="0"/>
          <w:numId w:val="2"/>
        </w:numPr>
      </w:pPr>
      <w:r w:rsidRPr="00424B74">
        <w:t>We onderzoeken de mogelijkheden van financiële prikkels om leegstand van woningen en gebouwen tegen te gaan.</w:t>
      </w:r>
    </w:p>
    <w:p w14:paraId="4E94F161" w14:textId="77777777" w:rsidR="00424B74" w:rsidRPr="00424B74" w:rsidRDefault="00424B74" w:rsidP="00424B74">
      <w:pPr>
        <w:numPr>
          <w:ilvl w:val="0"/>
          <w:numId w:val="2"/>
        </w:numPr>
      </w:pPr>
      <w:r w:rsidRPr="00424B74">
        <w:t xml:space="preserve">Wij moedigen het splitsen en delen van woningen aan en faciliteren dit zo veel als mogelijk. </w:t>
      </w:r>
    </w:p>
    <w:p w14:paraId="63A55E08" w14:textId="77777777" w:rsidR="00424B74" w:rsidRDefault="00424B74"/>
    <w:p w14:paraId="624358F5" w14:textId="77777777" w:rsidR="00424B74" w:rsidRPr="00424B74" w:rsidRDefault="00424B74" w:rsidP="00424B74">
      <w:r w:rsidRPr="00424B74">
        <w:rPr>
          <w:b/>
          <w:bCs/>
        </w:rPr>
        <w:t xml:space="preserve">2. Opstaan voor elkaar </w:t>
      </w:r>
    </w:p>
    <w:p w14:paraId="410F35C3" w14:textId="77777777" w:rsidR="00424B74" w:rsidRPr="00424B74" w:rsidRDefault="00424B74" w:rsidP="00424B74">
      <w:r w:rsidRPr="00424B74">
        <w:rPr>
          <w:i/>
          <w:iCs/>
        </w:rPr>
        <w:t xml:space="preserve">Eenzaamheid is een kwaad van deze tijd. Wij willen dat mensen in Houten voor elkaar opstaan en naar elkaar toe gaan. Of het nu eenzame ouderen, jongeren met mentale problemen of ouders zijn die moeite hebben om hun kinderen op te voeden – dat maakt niet uit. </w:t>
      </w:r>
    </w:p>
    <w:p w14:paraId="7F8E4118" w14:textId="44A5BFF7" w:rsidR="00424B74" w:rsidRPr="00E80B72" w:rsidRDefault="00424B74" w:rsidP="00424B74">
      <w:pPr>
        <w:numPr>
          <w:ilvl w:val="0"/>
          <w:numId w:val="3"/>
        </w:numPr>
        <w:rPr>
          <w:color w:val="000000" w:themeColor="text1"/>
        </w:rPr>
      </w:pPr>
      <w:r w:rsidRPr="00E80B72">
        <w:rPr>
          <w:color w:val="000000" w:themeColor="text1"/>
        </w:rPr>
        <w:t xml:space="preserve">Houten kenmerkt zich door veel vrijwilligersorganisaties met enthousiasme en expertise. We willen ruimte </w:t>
      </w:r>
      <w:r w:rsidR="00A66007" w:rsidRPr="00E80B72">
        <w:rPr>
          <w:color w:val="000000" w:themeColor="text1"/>
        </w:rPr>
        <w:t>en ondersteuning bieden</w:t>
      </w:r>
      <w:r w:rsidRPr="00E80B72">
        <w:rPr>
          <w:color w:val="000000" w:themeColor="text1"/>
        </w:rPr>
        <w:t xml:space="preserve"> aan inwoners en organisaties die zich inzetten voor hun naaste. D</w:t>
      </w:r>
      <w:r w:rsidR="00A66007" w:rsidRPr="00E80B72">
        <w:rPr>
          <w:color w:val="000000" w:themeColor="text1"/>
        </w:rPr>
        <w:t>at doen we d</w:t>
      </w:r>
      <w:r w:rsidRPr="00E80B72">
        <w:rPr>
          <w:color w:val="000000" w:themeColor="text1"/>
        </w:rPr>
        <w:t xml:space="preserve">oor kerken, religieuze en maatschappelijke initiatieven zoals Present, de Voedselbank of </w:t>
      </w:r>
      <w:proofErr w:type="spellStart"/>
      <w:r w:rsidRPr="00E80B72">
        <w:rPr>
          <w:color w:val="000000" w:themeColor="text1"/>
        </w:rPr>
        <w:t>Handjehelpen</w:t>
      </w:r>
      <w:proofErr w:type="spellEnd"/>
      <w:r w:rsidRPr="00E80B72">
        <w:rPr>
          <w:color w:val="000000" w:themeColor="text1"/>
        </w:rPr>
        <w:t xml:space="preserve"> actief te betrekken bij het versterken van buurten en het bieden van hulp bij </w:t>
      </w:r>
      <w:r w:rsidR="00A66007" w:rsidRPr="00E80B72">
        <w:rPr>
          <w:color w:val="000000" w:themeColor="text1"/>
        </w:rPr>
        <w:t>het ontwikkelen van een</w:t>
      </w:r>
      <w:r w:rsidRPr="00E80B72">
        <w:rPr>
          <w:color w:val="000000" w:themeColor="text1"/>
        </w:rPr>
        <w:t xml:space="preserve"> sociale basis. </w:t>
      </w:r>
    </w:p>
    <w:p w14:paraId="0F642BF5" w14:textId="5F407F32" w:rsidR="00424B74" w:rsidRPr="00424B74" w:rsidRDefault="00424B74" w:rsidP="00424B74">
      <w:pPr>
        <w:numPr>
          <w:ilvl w:val="0"/>
          <w:numId w:val="3"/>
        </w:numPr>
      </w:pPr>
      <w:r w:rsidRPr="00424B74">
        <w:t>We vinden dat de gemeente bij het maken van beleid zoveel als mogelijk samen moet werken met deze vrijwilligers. Niet alleen in woorden, ook in daden. Wij willen graag het voorbeeld van Jezus volgen, door op te staan en mensen in nood, ook daar waar het schuurt</w:t>
      </w:r>
      <w:r w:rsidR="00A66007">
        <w:t xml:space="preserve"> </w:t>
      </w:r>
      <w:r w:rsidR="00A66007" w:rsidRPr="00E80B72">
        <w:rPr>
          <w:color w:val="000000" w:themeColor="text1"/>
        </w:rPr>
        <w:t>nabij te zijn</w:t>
      </w:r>
      <w:r w:rsidR="00A66007">
        <w:t>.</w:t>
      </w:r>
      <w:r w:rsidRPr="00424B74">
        <w:t xml:space="preserve"> </w:t>
      </w:r>
    </w:p>
    <w:p w14:paraId="10F721C2" w14:textId="77777777" w:rsidR="00424B74" w:rsidRDefault="00424B74" w:rsidP="00424B74">
      <w:pPr>
        <w:numPr>
          <w:ilvl w:val="0"/>
          <w:numId w:val="3"/>
        </w:numPr>
      </w:pPr>
      <w:r w:rsidRPr="00424B74">
        <w:t xml:space="preserve">In de wijken willen we aanwezig zijn om problemen voor te zijn en de sociale basis te versterken. Dat wil zeggen: buurtpreventie stimuleren en uitbreiden. Als gemeente kunnen en willen we de buurten faciliteren, bijvoorbeeld door in elke wijk een wijkverbinder aan te stellen. </w:t>
      </w:r>
    </w:p>
    <w:p w14:paraId="2300D7D5" w14:textId="14331B1F" w:rsidR="00A66007" w:rsidRPr="00424B74" w:rsidRDefault="00A66007" w:rsidP="00424B74">
      <w:pPr>
        <w:numPr>
          <w:ilvl w:val="0"/>
          <w:numId w:val="3"/>
        </w:numPr>
      </w:pPr>
      <w:r>
        <w:rPr>
          <w:color w:val="EE0000"/>
        </w:rPr>
        <w:t xml:space="preserve">In wijken, maar ook in Houten als geheel moet </w:t>
      </w:r>
      <w:r w:rsidR="005D0A99">
        <w:rPr>
          <w:color w:val="EE0000"/>
        </w:rPr>
        <w:t xml:space="preserve">in toenemende mate aandacht komen voor veiligheid. Of het om illegale praktijken gaat, om verkeersveiligheid of toenemende onderlinge agressie, </w:t>
      </w:r>
      <w:r w:rsidR="00E80B72">
        <w:rPr>
          <w:color w:val="EE0000"/>
        </w:rPr>
        <w:t>om veiligheid op straat, in real-</w:t>
      </w:r>
      <w:r w:rsidR="005D0A99">
        <w:rPr>
          <w:color w:val="EE0000"/>
        </w:rPr>
        <w:t xml:space="preserve">life of op sociale media, in alle gevallen dient de gemeente waar mogelijk preventief of anders sanctionerend op te treden. </w:t>
      </w:r>
    </w:p>
    <w:p w14:paraId="73D6DB73" w14:textId="77777777" w:rsidR="00424B74" w:rsidRPr="00424B74" w:rsidRDefault="00424B74" w:rsidP="00424B74">
      <w:pPr>
        <w:numPr>
          <w:ilvl w:val="0"/>
          <w:numId w:val="3"/>
        </w:numPr>
      </w:pPr>
      <w:r w:rsidRPr="00424B74">
        <w:t xml:space="preserve">De ChristenUnie wil ruimte geven voor ontmoeting, ontspanning en inspiratie, sport, kunst, cultuur. Concreet koesteren we bestaande ontmoetingsplaatsen als verschillende skate- en jeu de </w:t>
      </w:r>
      <w:proofErr w:type="spellStart"/>
      <w:r w:rsidRPr="00424B74">
        <w:t>boulesbanen</w:t>
      </w:r>
      <w:proofErr w:type="spellEnd"/>
      <w:r w:rsidRPr="00424B74">
        <w:t xml:space="preserve">, sportkantines voor de ‘derde helft’ en de buurthuizen waar amateurkunstenaars hun werken laten zien. </w:t>
      </w:r>
    </w:p>
    <w:p w14:paraId="5DBCF438" w14:textId="77777777" w:rsidR="00424B74" w:rsidRDefault="00424B74"/>
    <w:p w14:paraId="41174606" w14:textId="77777777" w:rsidR="00424B74" w:rsidRPr="00424B74" w:rsidRDefault="00424B74" w:rsidP="00424B74">
      <w:r w:rsidRPr="00424B74">
        <w:rPr>
          <w:b/>
          <w:bCs/>
        </w:rPr>
        <w:t>3. Kleine kernen geven een voorbeeld</w:t>
      </w:r>
    </w:p>
    <w:p w14:paraId="49EFE248" w14:textId="77777777" w:rsidR="00424B74" w:rsidRPr="00424B74" w:rsidRDefault="00424B74" w:rsidP="00424B74">
      <w:r w:rsidRPr="00424B74">
        <w:rPr>
          <w:i/>
          <w:iCs/>
        </w:rPr>
        <w:t>Houten bestaat uit verschillende kernen (Tull en ’t Waal, ’t Goy, Schalkwijk, Houten) die gezamenlijk de gemeente Houten vormen. Die diversiteit vraagt om een sociale basis en sociale samenhang. De kleinere kernen geven een voorbeeld van hoe een samenleving voor zichzelf en zijn buren kan zorgen. We steunen en koesteren initiatieven die zowel fysieke huizen als sociale bruggen bouwen, zoals:</w:t>
      </w:r>
    </w:p>
    <w:p w14:paraId="12C8BA40" w14:textId="77777777" w:rsidR="00424B74" w:rsidRPr="00424B74" w:rsidRDefault="00424B74" w:rsidP="00424B74">
      <w:pPr>
        <w:numPr>
          <w:ilvl w:val="0"/>
          <w:numId w:val="4"/>
        </w:numPr>
      </w:pPr>
      <w:r w:rsidRPr="00424B74">
        <w:t>De Droom van Schalkwijk, de Tour de Schalkwijk en het bouwen in de Grote Driehoek;</w:t>
      </w:r>
    </w:p>
    <w:p w14:paraId="399DF7C7" w14:textId="77777777" w:rsidR="00424B74" w:rsidRPr="00424B74" w:rsidRDefault="00424B74" w:rsidP="00424B74">
      <w:pPr>
        <w:numPr>
          <w:ilvl w:val="0"/>
          <w:numId w:val="4"/>
        </w:numPr>
      </w:pPr>
      <w:r w:rsidRPr="00424B74">
        <w:t>De betrokkenheid van bewoners op de basisscholen in ‘t Goy en Tull en ‘t Waal;</w:t>
      </w:r>
    </w:p>
    <w:p w14:paraId="7C374E8D" w14:textId="77777777" w:rsidR="00424B74" w:rsidRPr="00424B74" w:rsidRDefault="00424B74" w:rsidP="00424B74">
      <w:pPr>
        <w:numPr>
          <w:ilvl w:val="0"/>
          <w:numId w:val="4"/>
        </w:numPr>
      </w:pPr>
      <w:r w:rsidRPr="00424B74">
        <w:t>Woningbouw Kerkzicht in ‘t Goy.</w:t>
      </w:r>
    </w:p>
    <w:p w14:paraId="70CD7F71" w14:textId="128A98BB" w:rsidR="00424B74" w:rsidRPr="00E80B72" w:rsidRDefault="00424B74" w:rsidP="00424B74">
      <w:pPr>
        <w:rPr>
          <w:color w:val="EE0000"/>
        </w:rPr>
      </w:pPr>
      <w:r w:rsidRPr="00E80B72">
        <w:rPr>
          <w:color w:val="000000" w:themeColor="text1"/>
        </w:rPr>
        <w:t xml:space="preserve">De ChristenUnie ziet deze initiatieven als voorbeeld voor het bouwen van Houten-Oost. We bouwen voor veel sociale samenhang en het tot stand brengen van buurten met veel inbreng van </w:t>
      </w:r>
      <w:r w:rsidR="00E80B72" w:rsidRPr="00E80B72">
        <w:rPr>
          <w:color w:val="000000" w:themeColor="text1"/>
        </w:rPr>
        <w:t xml:space="preserve">huidige en </w:t>
      </w:r>
      <w:r w:rsidRPr="00E80B72">
        <w:rPr>
          <w:color w:val="000000" w:themeColor="text1"/>
        </w:rPr>
        <w:t xml:space="preserve">toekomstige bewoners. </w:t>
      </w:r>
      <w:r w:rsidR="005D0A99" w:rsidRPr="00E80B72">
        <w:rPr>
          <w:color w:val="EE0000"/>
        </w:rPr>
        <w:t xml:space="preserve">Met zorg zien we de sluiting van kerken als ontmoetingspunt aan. Waar mogelijk steunt de gemeente bewoners initiatieven om een </w:t>
      </w:r>
      <w:r w:rsidR="00E80B72">
        <w:rPr>
          <w:color w:val="EE0000"/>
        </w:rPr>
        <w:t xml:space="preserve">hierdoor ontstaan </w:t>
      </w:r>
      <w:r w:rsidR="005D0A99" w:rsidRPr="00E80B72">
        <w:rPr>
          <w:color w:val="EE0000"/>
        </w:rPr>
        <w:t xml:space="preserve">vacuüm in het sociale leven van bewoners te voorkomen. </w:t>
      </w:r>
    </w:p>
    <w:p w14:paraId="42D38D1F" w14:textId="77777777" w:rsidR="00424B74" w:rsidRDefault="00424B74"/>
    <w:p w14:paraId="27D7F95F" w14:textId="77777777" w:rsidR="00424B74" w:rsidRPr="00424B74" w:rsidRDefault="00424B74" w:rsidP="00424B74">
      <w:r w:rsidRPr="00424B74">
        <w:rPr>
          <w:b/>
          <w:bCs/>
        </w:rPr>
        <w:t>4. Zorg voor de schepping</w:t>
      </w:r>
    </w:p>
    <w:p w14:paraId="28795A51" w14:textId="77777777" w:rsidR="00424B74" w:rsidRPr="00424B74" w:rsidRDefault="00424B74" w:rsidP="00424B74">
      <w:r w:rsidRPr="00424B74">
        <w:rPr>
          <w:i/>
          <w:iCs/>
        </w:rPr>
        <w:t xml:space="preserve">We willen zorgvuldig omgaan met Gods schepping. Dat betekent: tevreden zijn met genoeg en oog hebben voor de balans tussen economie en natuur. </w:t>
      </w:r>
    </w:p>
    <w:p w14:paraId="528A9796" w14:textId="77777777" w:rsidR="00424B74" w:rsidRPr="00424B74" w:rsidRDefault="00424B74" w:rsidP="00424B74">
      <w:pPr>
        <w:numPr>
          <w:ilvl w:val="0"/>
          <w:numId w:val="5"/>
        </w:numPr>
      </w:pPr>
      <w:r w:rsidRPr="00424B74">
        <w:t>Inzetten op duurzaam omgaan met de planeet, waar wordt gekozen voor duurzaam bouwen met goede isolatie, energiebesparing, geven van een tweede leven aan spullen en het bevorderen van biodiversiteit.</w:t>
      </w:r>
    </w:p>
    <w:p w14:paraId="29E63E3E" w14:textId="77777777" w:rsidR="00424B74" w:rsidRPr="00424B74" w:rsidRDefault="00424B74" w:rsidP="00424B74">
      <w:pPr>
        <w:numPr>
          <w:ilvl w:val="0"/>
          <w:numId w:val="5"/>
        </w:numPr>
      </w:pPr>
      <w:r w:rsidRPr="00424B74">
        <w:t>Wij zetten in op lokale collectieve energieprojecten om bewoners en bedrijven te ondersteunen en in te zetten op isolatie, energieopslag, zonnepanelen, buurtwarmte en een warmtenet dat betaalbaar is voor iedereen.</w:t>
      </w:r>
    </w:p>
    <w:p w14:paraId="00EEA7D2" w14:textId="77777777" w:rsidR="00424B74" w:rsidRPr="00424B74" w:rsidRDefault="00424B74" w:rsidP="00424B74">
      <w:pPr>
        <w:numPr>
          <w:ilvl w:val="0"/>
          <w:numId w:val="5"/>
        </w:numPr>
      </w:pPr>
      <w:r w:rsidRPr="00424B74">
        <w:t>Het Energiehuis Houten moet blijven, waardoor Houtenaren sneller hulp en advies krijgen.</w:t>
      </w:r>
    </w:p>
    <w:p w14:paraId="5EA8C7DA" w14:textId="07A42A4A" w:rsidR="00424B74" w:rsidRPr="00424B74" w:rsidRDefault="00424B74" w:rsidP="00424B74">
      <w:pPr>
        <w:numPr>
          <w:ilvl w:val="0"/>
          <w:numId w:val="5"/>
        </w:numPr>
      </w:pPr>
      <w:r w:rsidRPr="00424B74">
        <w:t>Het DNA van Houten als uitgangspunt blijven we behouden. Laagbouw,</w:t>
      </w:r>
      <w:r w:rsidR="005D0A99">
        <w:t xml:space="preserve"> </w:t>
      </w:r>
      <w:r w:rsidR="005D0A99" w:rsidRPr="00E80B72">
        <w:rPr>
          <w:color w:val="000000" w:themeColor="text1"/>
        </w:rPr>
        <w:t>zoveel als mogelijk</w:t>
      </w:r>
      <w:r w:rsidR="00962C46" w:rsidRPr="00E80B72">
        <w:rPr>
          <w:color w:val="000000" w:themeColor="text1"/>
        </w:rPr>
        <w:t>, hoogbouw waar nodig</w:t>
      </w:r>
      <w:r w:rsidR="005D0A99" w:rsidRPr="00E80B72">
        <w:rPr>
          <w:color w:val="000000" w:themeColor="text1"/>
        </w:rPr>
        <w:t xml:space="preserve">; </w:t>
      </w:r>
      <w:r w:rsidRPr="00424B74">
        <w:t>veel groen en voorrang voor fietsers als bijzondere kwaliteiten van de gemeente blijven we ondersteunen en bevorderen.</w:t>
      </w:r>
      <w:r w:rsidR="005D0A99">
        <w:t xml:space="preserve"> </w:t>
      </w:r>
    </w:p>
    <w:p w14:paraId="4BB52559" w14:textId="23E72B13" w:rsidR="00E80B72" w:rsidRDefault="00424B74" w:rsidP="00424B74">
      <w:pPr>
        <w:numPr>
          <w:ilvl w:val="0"/>
          <w:numId w:val="5"/>
        </w:numPr>
      </w:pPr>
      <w:r w:rsidRPr="00424B74">
        <w:t xml:space="preserve">De ChristenUnie zet in op duurzame </w:t>
      </w:r>
      <w:r w:rsidR="00E80B72">
        <w:t xml:space="preserve">en inclusieve </w:t>
      </w:r>
      <w:r w:rsidRPr="00424B74">
        <w:t>bereikbaarheid; fietsen en wandelen behouden prioriteit in Houten. We behouden de huidige fietskoers en werken aan deelmobiliteit en laadinfrastructuur</w:t>
      </w:r>
      <w:r w:rsidR="00E80B72">
        <w:t xml:space="preserve"> en fietsparkeren. </w:t>
      </w:r>
      <w:r w:rsidRPr="00424B74">
        <w:t xml:space="preserve"> </w:t>
      </w:r>
    </w:p>
    <w:p w14:paraId="0C07E89E" w14:textId="1BE9A012" w:rsidR="00424B74" w:rsidRPr="00424B74" w:rsidRDefault="005D0A99" w:rsidP="00424B74">
      <w:pPr>
        <w:numPr>
          <w:ilvl w:val="0"/>
          <w:numId w:val="5"/>
        </w:numPr>
      </w:pPr>
      <w:r>
        <w:rPr>
          <w:color w:val="EE0000"/>
        </w:rPr>
        <w:t xml:space="preserve">Met de Fietsersbond delen we de zorg </w:t>
      </w:r>
      <w:r w:rsidR="00E80B72">
        <w:rPr>
          <w:color w:val="EE0000"/>
        </w:rPr>
        <w:t xml:space="preserve">voor </w:t>
      </w:r>
      <w:r>
        <w:rPr>
          <w:color w:val="EE0000"/>
        </w:rPr>
        <w:t>de veiligheid van de fietspaden</w:t>
      </w:r>
      <w:r w:rsidR="00E80B72">
        <w:rPr>
          <w:color w:val="EE0000"/>
        </w:rPr>
        <w:t xml:space="preserve">, denkend aan onduidelijke zichtlijnen en </w:t>
      </w:r>
      <w:r>
        <w:rPr>
          <w:color w:val="EE0000"/>
        </w:rPr>
        <w:t xml:space="preserve">de verschillende snelheden van </w:t>
      </w:r>
      <w:r w:rsidR="00E80B72">
        <w:rPr>
          <w:color w:val="EE0000"/>
        </w:rPr>
        <w:t>soorten</w:t>
      </w:r>
      <w:r>
        <w:rPr>
          <w:color w:val="EE0000"/>
        </w:rPr>
        <w:t xml:space="preserve"> “rijwielen”</w:t>
      </w:r>
      <w:r w:rsidR="00DF7F64">
        <w:rPr>
          <w:color w:val="EE0000"/>
        </w:rPr>
        <w:t>.</w:t>
      </w:r>
      <w:r w:rsidR="00E80B72">
        <w:rPr>
          <w:color w:val="EE0000"/>
        </w:rPr>
        <w:t xml:space="preserve"> D</w:t>
      </w:r>
      <w:r w:rsidR="00DF7F64">
        <w:rPr>
          <w:color w:val="EE0000"/>
        </w:rPr>
        <w:t>e verkeersinfrastructuur</w:t>
      </w:r>
      <w:r w:rsidR="00E80B72">
        <w:rPr>
          <w:color w:val="EE0000"/>
        </w:rPr>
        <w:t xml:space="preserve"> moet</w:t>
      </w:r>
      <w:r w:rsidR="00DF7F64">
        <w:rPr>
          <w:color w:val="EE0000"/>
        </w:rPr>
        <w:t xml:space="preserve"> veiligheid</w:t>
      </w:r>
      <w:r w:rsidR="00962C46">
        <w:rPr>
          <w:color w:val="EE0000"/>
        </w:rPr>
        <w:t xml:space="preserve"> </w:t>
      </w:r>
      <w:r w:rsidR="00DF7F64">
        <w:rPr>
          <w:color w:val="EE0000"/>
        </w:rPr>
        <w:t xml:space="preserve">bieden aan wandelaars, niet in de laatste plaats door drempels en ongelijke bestrating weg te nemen. </w:t>
      </w:r>
      <w:r>
        <w:rPr>
          <w:color w:val="EE0000"/>
        </w:rPr>
        <w:t xml:space="preserve"> </w:t>
      </w:r>
    </w:p>
    <w:p w14:paraId="26739BFD" w14:textId="77777777" w:rsidR="00424B74" w:rsidRDefault="00424B74" w:rsidP="00424B74">
      <w:pPr>
        <w:numPr>
          <w:ilvl w:val="0"/>
          <w:numId w:val="5"/>
        </w:numPr>
      </w:pPr>
      <w:r w:rsidRPr="00424B74">
        <w:t>We zorgen voor ecologie/soorten. Dat krijgt vorm door middel van het uitvoeringsprogramma biodiversiteit. Waar nodig investeren in soortmanagementplannen, die de regeldruk voor ondernemers en particulieren helpen verminderen en de biodiversiteit proactief versterken.</w:t>
      </w:r>
    </w:p>
    <w:p w14:paraId="5AD29550" w14:textId="02606F94" w:rsidR="00A56570" w:rsidRPr="00424B74" w:rsidRDefault="00A56570" w:rsidP="00A56570">
      <w:pPr>
        <w:numPr>
          <w:ilvl w:val="0"/>
          <w:numId w:val="5"/>
        </w:numPr>
      </w:pPr>
      <w:r w:rsidRPr="00424B74">
        <w:t>Wijken vergroenen we volgens de 3-30-300-regel: drie bomen in het zicht vanuit elke woning, 30% schaduw in de wijk en op maximaal 300 meter een park of groenstrook. Zo versterken we biodiversiteit en zorgen we voor verkoeling, waterberging en gezonde lucht.</w:t>
      </w:r>
    </w:p>
    <w:p w14:paraId="13661C7E" w14:textId="77777777" w:rsidR="00A56570" w:rsidRDefault="00A56570" w:rsidP="00424B74">
      <w:pPr>
        <w:numPr>
          <w:ilvl w:val="0"/>
          <w:numId w:val="5"/>
        </w:numPr>
        <w:rPr>
          <w:color w:val="EE0000"/>
        </w:rPr>
      </w:pPr>
      <w:r>
        <w:rPr>
          <w:color w:val="EE0000"/>
        </w:rPr>
        <w:t xml:space="preserve">Tijdens </w:t>
      </w:r>
      <w:r w:rsidR="005D0A99" w:rsidRPr="00B123C8">
        <w:rPr>
          <w:color w:val="EE0000"/>
        </w:rPr>
        <w:t xml:space="preserve">de komende Raadsperiode </w:t>
      </w:r>
      <w:r w:rsidR="005632A5">
        <w:rPr>
          <w:color w:val="EE0000"/>
        </w:rPr>
        <w:t xml:space="preserve">is </w:t>
      </w:r>
      <w:r w:rsidR="005D0A99" w:rsidRPr="00B123C8">
        <w:rPr>
          <w:color w:val="EE0000"/>
        </w:rPr>
        <w:t>aandacht nodig voor de agrarische sector, als belangrijk deel van de Houtense economie</w:t>
      </w:r>
      <w:r w:rsidR="00D7407D" w:rsidRPr="00B123C8">
        <w:rPr>
          <w:color w:val="EE0000"/>
          <w:shd w:val="clear" w:color="auto" w:fill="FFFFFF"/>
        </w:rPr>
        <w:t xml:space="preserve"> De agrarische sector </w:t>
      </w:r>
      <w:r w:rsidR="005632A5" w:rsidRPr="00B123C8">
        <w:rPr>
          <w:color w:val="EE0000"/>
          <w:shd w:val="clear" w:color="auto" w:fill="FFFFFF"/>
        </w:rPr>
        <w:t>is essentieel</w:t>
      </w:r>
      <w:r w:rsidR="00D7407D" w:rsidRPr="00B123C8">
        <w:rPr>
          <w:color w:val="EE0000"/>
          <w:shd w:val="clear" w:color="auto" w:fill="FFFFFF"/>
        </w:rPr>
        <w:t xml:space="preserve"> voor landschap, lokale </w:t>
      </w:r>
      <w:r w:rsidR="00D7407D" w:rsidRPr="00B123C8">
        <w:rPr>
          <w:color w:val="EE0000"/>
        </w:rPr>
        <w:t>economie en voedselzekerheid</w:t>
      </w:r>
      <w:r w:rsidR="005632A5">
        <w:rPr>
          <w:color w:val="EE0000"/>
        </w:rPr>
        <w:t>; d</w:t>
      </w:r>
      <w:r w:rsidR="005D0A99" w:rsidRPr="00B123C8">
        <w:rPr>
          <w:color w:val="EE0000"/>
        </w:rPr>
        <w:t>e sector biedt werkgelegenheid en inkomen</w:t>
      </w:r>
      <w:r w:rsidR="00D7407D" w:rsidRPr="00B123C8">
        <w:rPr>
          <w:color w:val="EE0000"/>
        </w:rPr>
        <w:t xml:space="preserve">. </w:t>
      </w:r>
    </w:p>
    <w:p w14:paraId="0ECC0890" w14:textId="627DE925" w:rsidR="005D0A99" w:rsidRPr="00B123C8" w:rsidRDefault="00D7407D" w:rsidP="00424B74">
      <w:pPr>
        <w:numPr>
          <w:ilvl w:val="0"/>
          <w:numId w:val="5"/>
        </w:numPr>
        <w:rPr>
          <w:color w:val="EE0000"/>
        </w:rPr>
      </w:pPr>
      <w:r w:rsidRPr="00B123C8">
        <w:rPr>
          <w:color w:val="EE0000"/>
        </w:rPr>
        <w:t xml:space="preserve">Tegelijkertijd </w:t>
      </w:r>
      <w:r w:rsidR="005D0A99" w:rsidRPr="00B123C8">
        <w:rPr>
          <w:color w:val="EE0000"/>
        </w:rPr>
        <w:t>staat</w:t>
      </w:r>
      <w:r w:rsidRPr="00B123C8">
        <w:rPr>
          <w:color w:val="EE0000"/>
        </w:rPr>
        <w:t xml:space="preserve"> de sector </w:t>
      </w:r>
      <w:r w:rsidR="005D0A99" w:rsidRPr="00B123C8">
        <w:rPr>
          <w:color w:val="EE0000"/>
        </w:rPr>
        <w:t xml:space="preserve">voor ingrijpende veranderingen.  </w:t>
      </w:r>
      <w:r w:rsidR="00821F0D" w:rsidRPr="00B123C8">
        <w:rPr>
          <w:color w:val="EE0000"/>
        </w:rPr>
        <w:t>We ondersteunen de transitie naar kringlooplandbouw en duurzame innovatie. Korte ketens, lokale productie binnen toekomstbestendige bedrijven, zoeken naar een balans tussen</w:t>
      </w:r>
      <w:r w:rsidR="005632A5">
        <w:rPr>
          <w:color w:val="EE0000"/>
        </w:rPr>
        <w:t xml:space="preserve"> </w:t>
      </w:r>
      <w:r w:rsidR="00821F0D" w:rsidRPr="00B123C8">
        <w:rPr>
          <w:color w:val="EE0000"/>
        </w:rPr>
        <w:t>mens, dier en milieu. En niet in de laatste plaats: dat kinderen weten hoe goed voedsel groeit. </w:t>
      </w:r>
    </w:p>
    <w:p w14:paraId="6D665070" w14:textId="7F603135" w:rsidR="005D0A99" w:rsidRPr="00424B74" w:rsidRDefault="00424B74" w:rsidP="005D0A99">
      <w:pPr>
        <w:numPr>
          <w:ilvl w:val="0"/>
          <w:numId w:val="5"/>
        </w:numPr>
      </w:pPr>
      <w:r w:rsidRPr="00424B74">
        <w:t>Duurzaam ondernemen wordt gestimuleerd met een ‘kenniskring duurzaamheid’. We helpen bedrijven om energie te besparen, te isoleren, energie op te slaan, circulair te werken en samen te investeren in verduurzaming, bijvoorbeeld op bedrijventerreinen.</w:t>
      </w:r>
      <w:r w:rsidR="005D0A99" w:rsidRPr="005D0A99">
        <w:t xml:space="preserve"> </w:t>
      </w:r>
      <w:r w:rsidR="005D0A99" w:rsidRPr="00424B74">
        <w:t>We zorgen voor goede bereikbaarheid van bedrijventerreinen.</w:t>
      </w:r>
    </w:p>
    <w:p w14:paraId="32225F8E" w14:textId="0928DAD7" w:rsidR="00424B74" w:rsidRPr="00424B74" w:rsidRDefault="00424B74" w:rsidP="005D0A99">
      <w:pPr>
        <w:ind w:left="720"/>
      </w:pPr>
    </w:p>
    <w:p w14:paraId="4FBD6983" w14:textId="2D71721B" w:rsidR="00424B74" w:rsidRPr="00424B74" w:rsidRDefault="00424B74" w:rsidP="00424B74">
      <w:pPr>
        <w:rPr>
          <w:b/>
          <w:bCs/>
          <w:i/>
          <w:iCs/>
        </w:rPr>
      </w:pPr>
      <w:r w:rsidRPr="00424B74">
        <w:rPr>
          <w:b/>
          <w:bCs/>
          <w:i/>
          <w:iCs/>
        </w:rPr>
        <w:t>5 Menselijk asielbeleid</w:t>
      </w:r>
    </w:p>
    <w:p w14:paraId="7FC03996" w14:textId="4BCB31BF" w:rsidR="00424B74" w:rsidRPr="00424B74" w:rsidRDefault="00424B74" w:rsidP="00424B74">
      <w:r w:rsidRPr="00424B74">
        <w:rPr>
          <w:i/>
          <w:iCs/>
        </w:rPr>
        <w:t xml:space="preserve">Als ChristenUnie staan we op voor goede opvang van asielzoekers in Houten waarbij we wel duidelijke afspraken met COA en andere instanties willen maken over omvang en invulling van opvang. We willen daarmee </w:t>
      </w:r>
      <w:r w:rsidR="00962C46">
        <w:rPr>
          <w:i/>
          <w:iCs/>
        </w:rPr>
        <w:t>uit</w:t>
      </w:r>
      <w:r w:rsidRPr="00424B74">
        <w:rPr>
          <w:i/>
          <w:iCs/>
        </w:rPr>
        <w:t>v</w:t>
      </w:r>
      <w:r w:rsidR="00962C46">
        <w:rPr>
          <w:i/>
          <w:iCs/>
        </w:rPr>
        <w:t>oer</w:t>
      </w:r>
      <w:r w:rsidRPr="00424B74">
        <w:rPr>
          <w:i/>
          <w:iCs/>
        </w:rPr>
        <w:t xml:space="preserve">ing geven aan de (nu of alsdan) bestaande wet- en regelgeving. Ook zijn we van mening dat het goed is om (tijdelijke) vluchtelingen (uit bijvoorbeeld Oekraïne) op te vangen, en werken we mee aan de gemaakte afspraken over huisvesting en integratie van statushouders in Houten. Onze mooie gemeente kan zeker haar aandeel dragen in de omvangrijke Nederlandse taak om deze mensen te huisvesten en te begeleiden bij hun integratie. Asielbeleid vraagt om oplossingen, niet om ontkenningen. Onderscheid durven maken bevordert acceptatie. </w:t>
      </w:r>
    </w:p>
    <w:p w14:paraId="0C6E22E3" w14:textId="4D403FA2" w:rsidR="00424B74" w:rsidRPr="00424B74" w:rsidRDefault="00424B74" w:rsidP="00424B74">
      <w:pPr>
        <w:numPr>
          <w:ilvl w:val="0"/>
          <w:numId w:val="6"/>
        </w:numPr>
      </w:pPr>
      <w:r w:rsidRPr="00424B74">
        <w:t>Wij ondersteunen allerlei initiatieven om de integratie van nieuwkomers wederzijds te stimuleren; te denken valt aan fietsles, hulp vanuit kerken, vrijwilligerswerk evt. leidend tot dienstverband, sport, werken met buddy’s.</w:t>
      </w:r>
    </w:p>
    <w:p w14:paraId="783D0773" w14:textId="272BA7A4" w:rsidR="00424B74" w:rsidRPr="00535784" w:rsidRDefault="00424B74" w:rsidP="00424B74">
      <w:pPr>
        <w:numPr>
          <w:ilvl w:val="0"/>
          <w:numId w:val="6"/>
        </w:numPr>
        <w:rPr>
          <w:color w:val="000000" w:themeColor="text1"/>
        </w:rPr>
      </w:pPr>
      <w:r w:rsidRPr="00535784">
        <w:rPr>
          <w:color w:val="000000" w:themeColor="text1"/>
        </w:rPr>
        <w:t xml:space="preserve">Wij </w:t>
      </w:r>
      <w:r w:rsidR="00962C46" w:rsidRPr="00535784">
        <w:rPr>
          <w:color w:val="000000" w:themeColor="text1"/>
        </w:rPr>
        <w:t xml:space="preserve">zien in dat opvang op één </w:t>
      </w:r>
      <w:r w:rsidR="00535784" w:rsidRPr="00535784">
        <w:rPr>
          <w:color w:val="000000" w:themeColor="text1"/>
        </w:rPr>
        <w:t xml:space="preserve">locatie </w:t>
      </w:r>
      <w:r w:rsidR="00962C46" w:rsidRPr="00535784">
        <w:rPr>
          <w:color w:val="000000" w:themeColor="text1"/>
        </w:rPr>
        <w:t xml:space="preserve">voor de hand liggend is. </w:t>
      </w:r>
      <w:r w:rsidR="001A4B5C" w:rsidRPr="00535784">
        <w:rPr>
          <w:color w:val="000000" w:themeColor="text1"/>
        </w:rPr>
        <w:t>G</w:t>
      </w:r>
      <w:r w:rsidRPr="00535784">
        <w:rPr>
          <w:color w:val="000000" w:themeColor="text1"/>
        </w:rPr>
        <w:t>eïntegreerde opvanglocaties die effectief zijn, waarin opvang wordt verbonden met maatschappelijke organisaties zoals het Taalatelier, het Doorgeefluik en de Krachtfabriek</w:t>
      </w:r>
      <w:r w:rsidR="001A4B5C" w:rsidRPr="00535784">
        <w:rPr>
          <w:color w:val="000000" w:themeColor="text1"/>
        </w:rPr>
        <w:t>, kortom e</w:t>
      </w:r>
      <w:r w:rsidRPr="00535784">
        <w:rPr>
          <w:color w:val="000000" w:themeColor="text1"/>
        </w:rPr>
        <w:t xml:space="preserve">lk initiatief om </w:t>
      </w:r>
      <w:r w:rsidR="001A4B5C" w:rsidRPr="00535784">
        <w:rPr>
          <w:color w:val="000000" w:themeColor="text1"/>
        </w:rPr>
        <w:t>integratie te</w:t>
      </w:r>
      <w:r w:rsidRPr="00535784">
        <w:rPr>
          <w:color w:val="000000" w:themeColor="text1"/>
        </w:rPr>
        <w:t xml:space="preserve"> </w:t>
      </w:r>
      <w:r w:rsidR="001A4B5C" w:rsidRPr="00535784">
        <w:rPr>
          <w:color w:val="000000" w:themeColor="text1"/>
        </w:rPr>
        <w:t xml:space="preserve">bevorderen </w:t>
      </w:r>
      <w:r w:rsidRPr="00535784">
        <w:rPr>
          <w:color w:val="000000" w:themeColor="text1"/>
        </w:rPr>
        <w:t xml:space="preserve">juichen we toe. </w:t>
      </w:r>
    </w:p>
    <w:p w14:paraId="5853AE54" w14:textId="77777777" w:rsidR="00424B74" w:rsidRDefault="00424B74" w:rsidP="001A4B5C">
      <w:pPr>
        <w:pStyle w:val="Lijstalinea"/>
        <w:numPr>
          <w:ilvl w:val="0"/>
          <w:numId w:val="6"/>
        </w:numPr>
      </w:pPr>
      <w:r w:rsidRPr="00424B74">
        <w:t>Integratie begint vanaf dag één. Dat bevordert wederzijds begrip, zorgt voor draagvlak en biedt asielzoekers perspectief.</w:t>
      </w:r>
    </w:p>
    <w:p w14:paraId="6D7DFC41" w14:textId="77777777" w:rsidR="00424B74" w:rsidRDefault="00424B74" w:rsidP="00424B74"/>
    <w:p w14:paraId="030092F9" w14:textId="77777777" w:rsidR="00424B74" w:rsidRPr="00424B74" w:rsidRDefault="00424B74" w:rsidP="00424B74">
      <w:r w:rsidRPr="00424B74">
        <w:rPr>
          <w:b/>
          <w:bCs/>
        </w:rPr>
        <w:t>6. Gezondheid, nabijheid en perspectief</w:t>
      </w:r>
    </w:p>
    <w:p w14:paraId="6949EA34" w14:textId="77777777" w:rsidR="00424B74" w:rsidRPr="00424B74" w:rsidRDefault="00424B74" w:rsidP="00424B74">
      <w:r w:rsidRPr="00424B74">
        <w:rPr>
          <w:i/>
          <w:iCs/>
        </w:rPr>
        <w:t xml:space="preserve">Als ChristenUnie staan we op voor zorg die dichtbij is en mensen écht ziet. Ook wanneer het moeilijk gaat telt ieder mens op een gelijke, betekenisvolle manier mee. In Houten willen we bouwen aan een samenleving waarin niemand er alleen voor staat, waar gezondheid, veerkracht en toekomstperspectief centraal staan. </w:t>
      </w:r>
    </w:p>
    <w:p w14:paraId="53AACC45" w14:textId="77777777" w:rsidR="00424B74" w:rsidRPr="00424B74" w:rsidRDefault="00424B74" w:rsidP="00424B74">
      <w:pPr>
        <w:numPr>
          <w:ilvl w:val="0"/>
          <w:numId w:val="7"/>
        </w:numPr>
      </w:pPr>
      <w:r w:rsidRPr="00424B74">
        <w:t xml:space="preserve">Voorkomen is beter dan genezen. We investeren daarom in het welzijn van mensen om zorg te voorkomen. Wijkgerichte teams, </w:t>
      </w:r>
      <w:proofErr w:type="spellStart"/>
      <w:r w:rsidRPr="00424B74">
        <w:t>vanHouten&amp;co</w:t>
      </w:r>
      <w:proofErr w:type="spellEnd"/>
      <w:r w:rsidRPr="00424B74">
        <w:t>, jongerenwerk, goede samenwerking tussen onderwijs, zorg en huisartsen. Aandacht voor mentale gezondheid is een speerpunt, met name voor jongeren.</w:t>
      </w:r>
    </w:p>
    <w:p w14:paraId="5A6B44D0" w14:textId="77777777" w:rsidR="00424B74" w:rsidRPr="00424B74" w:rsidRDefault="00424B74" w:rsidP="00424B74">
      <w:pPr>
        <w:numPr>
          <w:ilvl w:val="0"/>
          <w:numId w:val="7"/>
        </w:numPr>
      </w:pPr>
      <w:r w:rsidRPr="00424B74">
        <w:t xml:space="preserve">We stimuleren sport en beweging initiatieven zoals Sportpunt Houten, </w:t>
      </w:r>
      <w:proofErr w:type="spellStart"/>
      <w:r w:rsidRPr="00424B74">
        <w:t>PowerHouten</w:t>
      </w:r>
      <w:proofErr w:type="spellEnd"/>
      <w:r w:rsidRPr="00424B74">
        <w:t xml:space="preserve"> en </w:t>
      </w:r>
      <w:proofErr w:type="spellStart"/>
      <w:r w:rsidRPr="00424B74">
        <w:t>Healthy</w:t>
      </w:r>
      <w:proofErr w:type="spellEnd"/>
      <w:r w:rsidRPr="00424B74">
        <w:t xml:space="preserve"> Houten. Ook steunen we lokale sportverenigingen, waar jong en oud kan bewegen en talenten kan ontwikkelen.</w:t>
      </w:r>
    </w:p>
    <w:p w14:paraId="603BBFEB" w14:textId="77777777" w:rsidR="00424B74" w:rsidRPr="00424B74" w:rsidRDefault="00424B74" w:rsidP="00424B74">
      <w:pPr>
        <w:numPr>
          <w:ilvl w:val="0"/>
          <w:numId w:val="7"/>
        </w:numPr>
      </w:pPr>
      <w:r w:rsidRPr="00424B74">
        <w:t xml:space="preserve">Met goede jeugdzorg wil de ChristenUnie jongeren indien nodig vroegtijdig benaderen zodat ze eenvoudig de weg naar zorg kunnen vinden. Dat helpt jongeren om maatschappelijk te gaan of blijven participeren. </w:t>
      </w:r>
    </w:p>
    <w:p w14:paraId="4D96D529" w14:textId="77777777" w:rsidR="00424B74" w:rsidRDefault="00424B74" w:rsidP="00424B74"/>
    <w:p w14:paraId="5D7F33D5" w14:textId="77777777" w:rsidR="00424B74" w:rsidRPr="00424B74" w:rsidRDefault="00424B74" w:rsidP="00424B74">
      <w:r w:rsidRPr="00424B74">
        <w:rPr>
          <w:b/>
          <w:bCs/>
        </w:rPr>
        <w:t>7. Onderwijs als plek van bloei</w:t>
      </w:r>
    </w:p>
    <w:p w14:paraId="7E6B4647" w14:textId="4EF18508" w:rsidR="00424B74" w:rsidRPr="00424B74" w:rsidRDefault="00424B74" w:rsidP="00424B74">
      <w:r w:rsidRPr="00424B74">
        <w:rPr>
          <w:i/>
          <w:iCs/>
        </w:rPr>
        <w:t>Goed en vrij onderwijs, dat bijdraagt aan de brede ontwikkeling van jongeren. Ieder kind en iedere jongere is door God geschapen met unieke kwaliteiten. Onderwijs draagt eraan bij dat ieder persoon tot bloei komt en zijn of haar talenten ontwikkelt. Ouders moeten de ruimte houden om zelf te kiezen voor onderwijs dat past bij hun overtuigingen en de talenten van hun kinderen.</w:t>
      </w:r>
    </w:p>
    <w:p w14:paraId="7473FF8F" w14:textId="77777777" w:rsidR="00424B74" w:rsidRPr="00424B74" w:rsidRDefault="00424B74" w:rsidP="00424B74">
      <w:pPr>
        <w:numPr>
          <w:ilvl w:val="0"/>
          <w:numId w:val="8"/>
        </w:numPr>
      </w:pPr>
      <w:r w:rsidRPr="00424B74">
        <w:t xml:space="preserve">De gemeente draagt daarin verantwoordelijkheid voor goede schoolgebouwen, passend vervoer voor kinderen in het (speciaal) onderwijs en samenwerking tussen school en zorg. </w:t>
      </w:r>
    </w:p>
    <w:p w14:paraId="21201533" w14:textId="77777777" w:rsidR="00424B74" w:rsidRPr="00424B74" w:rsidRDefault="00424B74" w:rsidP="00424B74">
      <w:pPr>
        <w:numPr>
          <w:ilvl w:val="0"/>
          <w:numId w:val="8"/>
        </w:numPr>
      </w:pPr>
      <w:r w:rsidRPr="00424B74">
        <w:t>We bevorderen goede samenwerking tussen kinderopvang, scholen en welzijn om voor alle kinderen een plek om te bloeien te geven.</w:t>
      </w:r>
    </w:p>
    <w:p w14:paraId="66DA0FEE" w14:textId="77777777" w:rsidR="00424B74" w:rsidRPr="00424B74" w:rsidRDefault="00424B74" w:rsidP="00424B74">
      <w:pPr>
        <w:numPr>
          <w:ilvl w:val="0"/>
          <w:numId w:val="8"/>
        </w:numPr>
      </w:pPr>
      <w:r w:rsidRPr="00424B74">
        <w:t xml:space="preserve">We stimuleren dat scholen hun kwaliteiten en kennis met elkaar delen, zoals bijvoorbeeld de Velduil met hoogbegaafdenonderwijs en de </w:t>
      </w:r>
      <w:proofErr w:type="spellStart"/>
      <w:r w:rsidRPr="00424B74">
        <w:t>Aventurijn</w:t>
      </w:r>
      <w:proofErr w:type="spellEnd"/>
      <w:r w:rsidRPr="00424B74">
        <w:t xml:space="preserve"> met hun kennis over lesgeven aan leerlingen met Nederlands als tweede taal. </w:t>
      </w:r>
    </w:p>
    <w:p w14:paraId="56A20576" w14:textId="72D7D938" w:rsidR="00424B74" w:rsidRPr="00424B74" w:rsidRDefault="00424B74" w:rsidP="00424B74">
      <w:pPr>
        <w:numPr>
          <w:ilvl w:val="0"/>
          <w:numId w:val="8"/>
        </w:numPr>
      </w:pPr>
      <w:r w:rsidRPr="00424B74">
        <w:t>Niet-passend onderwijs leidt veel te vaak tot thuiszitters. De gemeente maakt een ‘Actieplan thuiszitters’ om hen te helpen, in samenwerking met de scholen, de ouders en de jongeren. Dit kan bijvoorbeeld door de inzet van buddy's (onder andere 65+ers met onderwijservaring of mensen met talent voor deze rol)</w:t>
      </w:r>
      <w:r w:rsidR="001A4B5C">
        <w:t xml:space="preserve">. </w:t>
      </w:r>
      <w:r w:rsidR="001A4B5C">
        <w:rPr>
          <w:color w:val="EE0000"/>
        </w:rPr>
        <w:t xml:space="preserve">Afhankelijk van leeftijd kan een vervolg na thuiszitten ook het opdoen van arbeidservaring zijn. </w:t>
      </w:r>
    </w:p>
    <w:p w14:paraId="7ED9B878" w14:textId="77777777" w:rsidR="00424B74" w:rsidRDefault="00424B74" w:rsidP="00424B74"/>
    <w:p w14:paraId="5478E9FF" w14:textId="77777777" w:rsidR="00424B74" w:rsidRPr="00424B74" w:rsidRDefault="00424B74" w:rsidP="00424B74">
      <w:r w:rsidRPr="00424B74">
        <w:rPr>
          <w:b/>
          <w:bCs/>
        </w:rPr>
        <w:t>8. Dienstbare overheid</w:t>
      </w:r>
    </w:p>
    <w:p w14:paraId="299CB83C" w14:textId="77777777" w:rsidR="00424B74" w:rsidRPr="00424B74" w:rsidRDefault="00424B74" w:rsidP="00424B74">
      <w:r w:rsidRPr="00424B74">
        <w:rPr>
          <w:i/>
          <w:iCs/>
        </w:rPr>
        <w:t xml:space="preserve">We streven naar een transparante overheid, ook als het schuurt. Daarbij zijn we open over keuzes, fouten en erkennen we onmogelijkheden. Eerlijk communiceren en normeren. </w:t>
      </w:r>
    </w:p>
    <w:p w14:paraId="7C549781" w14:textId="77777777" w:rsidR="00424B74" w:rsidRPr="00424B74" w:rsidRDefault="00424B74" w:rsidP="00424B74">
      <w:pPr>
        <w:numPr>
          <w:ilvl w:val="0"/>
          <w:numId w:val="9"/>
        </w:numPr>
      </w:pPr>
      <w:r w:rsidRPr="00424B74">
        <w:t xml:space="preserve">Wij zien het recht van de sterksten niet als bepalend. De bescherming voor de zwakken is onlosmakelijk verbonden aan de uitgangspunten van de ChristenUnie. </w:t>
      </w:r>
    </w:p>
    <w:p w14:paraId="54453B87" w14:textId="77777777" w:rsidR="00424B74" w:rsidRPr="00424B74" w:rsidRDefault="00424B74" w:rsidP="00424B74">
      <w:pPr>
        <w:numPr>
          <w:ilvl w:val="0"/>
          <w:numId w:val="9"/>
        </w:numPr>
      </w:pPr>
      <w:r w:rsidRPr="00424B74">
        <w:t xml:space="preserve">Democratie houdt in dat minderheidsstandpunten meetellen. Wij staan op voor elke inwoner van Houten. </w:t>
      </w:r>
    </w:p>
    <w:p w14:paraId="7F099A0F" w14:textId="5DB52C82" w:rsidR="00424B74" w:rsidRPr="00424B74" w:rsidRDefault="00424B74" w:rsidP="00424B74">
      <w:pPr>
        <w:numPr>
          <w:ilvl w:val="0"/>
          <w:numId w:val="9"/>
        </w:numPr>
      </w:pPr>
      <w:r w:rsidRPr="00424B74">
        <w:rPr>
          <w:rFonts w:ascii="Arial" w:hAnsi="Arial" w:cs="Arial"/>
        </w:rPr>
        <w:t>​​</w:t>
      </w:r>
      <w:r w:rsidRPr="00424B74">
        <w:t xml:space="preserve">De samenleving wordt in onze ogen gevormd door kringen als gezin, familie, vrienden, school, kerk, sportvereniging, bedrijf. Die kringen laten we vrij, maar geven we wel verantwoordelijkheid voor de kring der kringen: de samenleving. </w:t>
      </w:r>
    </w:p>
    <w:p w14:paraId="2E68207F" w14:textId="77777777" w:rsidR="00424B74" w:rsidRPr="00424B74" w:rsidRDefault="00424B74" w:rsidP="00424B74">
      <w:pPr>
        <w:numPr>
          <w:ilvl w:val="0"/>
          <w:numId w:val="9"/>
        </w:numPr>
      </w:pPr>
      <w:r w:rsidRPr="00424B74">
        <w:t>De gemeente treedt alleen op waar het gevraagd wordt.</w:t>
      </w:r>
    </w:p>
    <w:p w14:paraId="6BB3631A" w14:textId="77777777" w:rsidR="00424B74" w:rsidRPr="00424B74" w:rsidRDefault="00424B74" w:rsidP="00424B74">
      <w:pPr>
        <w:numPr>
          <w:ilvl w:val="0"/>
          <w:numId w:val="9"/>
        </w:numPr>
      </w:pPr>
      <w:r w:rsidRPr="00424B74">
        <w:t xml:space="preserve">De gemeente creëert ruimte door onderling vertrouwen te stimuleren. Dat wil zeggen niet te streng te controleren, noch te goedgelovig te zijn. </w:t>
      </w:r>
    </w:p>
    <w:p w14:paraId="5BEDDAC6" w14:textId="77777777" w:rsidR="00424B74" w:rsidRPr="00424B74" w:rsidRDefault="00424B74" w:rsidP="00424B74">
      <w:pPr>
        <w:numPr>
          <w:ilvl w:val="0"/>
          <w:numId w:val="9"/>
        </w:numPr>
      </w:pPr>
      <w:r w:rsidRPr="00424B74">
        <w:t>De gemeente staat op voor wie het zelf niet redt. Ze geeft duidelijke regels voor iedereen en geen ruimte voor willekeur.</w:t>
      </w:r>
    </w:p>
    <w:p w14:paraId="4EEEC15C" w14:textId="77777777" w:rsidR="00424B74" w:rsidRPr="00424B74" w:rsidRDefault="00424B74" w:rsidP="00424B74">
      <w:pPr>
        <w:numPr>
          <w:ilvl w:val="0"/>
          <w:numId w:val="9"/>
        </w:numPr>
      </w:pPr>
      <w:r w:rsidRPr="00424B74">
        <w:t xml:space="preserve">De gemeente staat open voor kritiek en feedback. Ze geeft transparant aan hoe zij met deze kritiek en feedback omgaat. </w:t>
      </w:r>
    </w:p>
    <w:p w14:paraId="26EF9DF0" w14:textId="77777777" w:rsidR="00424B74" w:rsidRDefault="00424B74" w:rsidP="00424B74"/>
    <w:p w14:paraId="023D7F07" w14:textId="77777777" w:rsidR="00424B74" w:rsidRPr="00424B74" w:rsidRDefault="00424B74" w:rsidP="00424B74">
      <w:r w:rsidRPr="00424B74">
        <w:rPr>
          <w:b/>
          <w:bCs/>
        </w:rPr>
        <w:t>9. Financiën, vastgoed en duurzaamheid</w:t>
      </w:r>
    </w:p>
    <w:p w14:paraId="729D9041" w14:textId="77777777" w:rsidR="00424B74" w:rsidRPr="00424B74" w:rsidRDefault="00424B74" w:rsidP="00424B74">
      <w:r w:rsidRPr="00424B74">
        <w:rPr>
          <w:i/>
          <w:iCs/>
        </w:rPr>
        <w:t xml:space="preserve">Als ChristenUnie staan we op voor een eerlijke inzet van geld, gebouwen en grond. We geloven dat duurzaam omgaan met middelen, financieel én fysiek, een vorm van rentmeesterschap is. Dat houdt in dat we goed zorgen voor wat we krijgen. Gemeentelijke keuzes moeten efficiënt, rechtvaardig en toekomstgericht zijn. </w:t>
      </w:r>
    </w:p>
    <w:p w14:paraId="21B3F072" w14:textId="77777777" w:rsidR="00424B74" w:rsidRPr="00424B74" w:rsidRDefault="00424B74" w:rsidP="00424B74">
      <w:pPr>
        <w:numPr>
          <w:ilvl w:val="0"/>
          <w:numId w:val="10"/>
        </w:numPr>
      </w:pPr>
      <w:r w:rsidRPr="00424B74">
        <w:t>De ChristenUnie ziet erop toe dat het college van burgemeester en wethouders blijvend hoopvol realistisch begroot.</w:t>
      </w:r>
    </w:p>
    <w:p w14:paraId="0F1C0F5F" w14:textId="77777777" w:rsidR="00424B74" w:rsidRPr="00424B74" w:rsidRDefault="00424B74" w:rsidP="00424B74">
      <w:pPr>
        <w:numPr>
          <w:ilvl w:val="0"/>
          <w:numId w:val="10"/>
        </w:numPr>
      </w:pPr>
      <w:r w:rsidRPr="00424B74">
        <w:t xml:space="preserve">De ChristenUnie ziet toe dat duurzaam onderhoud van gemeentelijk vastgoed voortgang vindt. </w:t>
      </w:r>
    </w:p>
    <w:p w14:paraId="42866DB4" w14:textId="77777777" w:rsidR="00424B74" w:rsidRPr="00424B74" w:rsidRDefault="00424B74" w:rsidP="00424B74">
      <w:pPr>
        <w:numPr>
          <w:ilvl w:val="0"/>
          <w:numId w:val="10"/>
        </w:numPr>
      </w:pPr>
      <w:r w:rsidRPr="00424B74">
        <w:t xml:space="preserve">De ChristenUnie ziet erop toe dat gemeentelijke werkprocessen efficiënt en transparant moeten. Steeds moet worden gezocht naar indicatoren die meetbaar maken wat de lopende uitgaven daadwerkelijk opleveren. </w:t>
      </w:r>
    </w:p>
    <w:p w14:paraId="79F8C5D3" w14:textId="77777777" w:rsidR="00424B74" w:rsidRDefault="00424B74" w:rsidP="00424B74"/>
    <w:p w14:paraId="4795BE16" w14:textId="77777777" w:rsidR="00424B74" w:rsidRPr="00424B74" w:rsidRDefault="00424B74" w:rsidP="00424B74">
      <w:r w:rsidRPr="00424B74">
        <w:rPr>
          <w:b/>
          <w:bCs/>
        </w:rPr>
        <w:t>Als ChristenUnie Houten willen we voor elkaar opstaan en instaan!</w:t>
      </w:r>
    </w:p>
    <w:p w14:paraId="7B90CDA6" w14:textId="77777777" w:rsidR="00424B74" w:rsidRPr="00424B74" w:rsidRDefault="00424B74" w:rsidP="00424B74"/>
    <w:p w14:paraId="38E13991" w14:textId="77777777" w:rsidR="00424B74" w:rsidRDefault="00424B74"/>
    <w:sectPr w:rsidR="00424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CE3"/>
    <w:multiLevelType w:val="multilevel"/>
    <w:tmpl w:val="EF0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17D76"/>
    <w:multiLevelType w:val="multilevel"/>
    <w:tmpl w:val="E38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B69BF"/>
    <w:multiLevelType w:val="multilevel"/>
    <w:tmpl w:val="3EC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93C"/>
    <w:multiLevelType w:val="multilevel"/>
    <w:tmpl w:val="E1E4927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3F3752AD"/>
    <w:multiLevelType w:val="multilevel"/>
    <w:tmpl w:val="DE5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61A51"/>
    <w:multiLevelType w:val="multilevel"/>
    <w:tmpl w:val="85CA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60826"/>
    <w:multiLevelType w:val="multilevel"/>
    <w:tmpl w:val="8996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27419"/>
    <w:multiLevelType w:val="multilevel"/>
    <w:tmpl w:val="69C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72685"/>
    <w:multiLevelType w:val="multilevel"/>
    <w:tmpl w:val="07D0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54B04"/>
    <w:multiLevelType w:val="multilevel"/>
    <w:tmpl w:val="3D5E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053394">
    <w:abstractNumId w:val="3"/>
  </w:num>
  <w:num w:numId="2" w16cid:durableId="878400873">
    <w:abstractNumId w:val="7"/>
  </w:num>
  <w:num w:numId="3" w16cid:durableId="2113813378">
    <w:abstractNumId w:val="0"/>
  </w:num>
  <w:num w:numId="4" w16cid:durableId="626932455">
    <w:abstractNumId w:val="5"/>
  </w:num>
  <w:num w:numId="5" w16cid:durableId="1944680826">
    <w:abstractNumId w:val="4"/>
  </w:num>
  <w:num w:numId="6" w16cid:durableId="1401126555">
    <w:abstractNumId w:val="1"/>
  </w:num>
  <w:num w:numId="7" w16cid:durableId="835266806">
    <w:abstractNumId w:val="6"/>
  </w:num>
  <w:num w:numId="8" w16cid:durableId="1698971042">
    <w:abstractNumId w:val="2"/>
  </w:num>
  <w:num w:numId="9" w16cid:durableId="1149975910">
    <w:abstractNumId w:val="8"/>
  </w:num>
  <w:num w:numId="10" w16cid:durableId="176775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74"/>
    <w:rsid w:val="001A4B5C"/>
    <w:rsid w:val="00207BC4"/>
    <w:rsid w:val="002716B7"/>
    <w:rsid w:val="003E7F6C"/>
    <w:rsid w:val="00424B74"/>
    <w:rsid w:val="00477521"/>
    <w:rsid w:val="004969D0"/>
    <w:rsid w:val="004A2C8F"/>
    <w:rsid w:val="004E04B7"/>
    <w:rsid w:val="00535784"/>
    <w:rsid w:val="00556CF5"/>
    <w:rsid w:val="005632A5"/>
    <w:rsid w:val="00563587"/>
    <w:rsid w:val="00593D03"/>
    <w:rsid w:val="005D0A99"/>
    <w:rsid w:val="00624781"/>
    <w:rsid w:val="007716A0"/>
    <w:rsid w:val="00821F0D"/>
    <w:rsid w:val="00831F39"/>
    <w:rsid w:val="00962C46"/>
    <w:rsid w:val="00A56570"/>
    <w:rsid w:val="00A66007"/>
    <w:rsid w:val="00B123C8"/>
    <w:rsid w:val="00B47035"/>
    <w:rsid w:val="00D71A43"/>
    <w:rsid w:val="00D7407D"/>
    <w:rsid w:val="00DC0269"/>
    <w:rsid w:val="00DF7F64"/>
    <w:rsid w:val="00E43022"/>
    <w:rsid w:val="00E80B72"/>
    <w:rsid w:val="00F53619"/>
    <w:rsid w:val="00F71654"/>
    <w:rsid w:val="00F75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B1D1"/>
  <w15:chartTrackingRefBased/>
  <w15:docId w15:val="{ED62F934-610B-4A60-A056-4A68E512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4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4B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B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B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B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B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B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B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B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B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B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B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B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B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B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B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B74"/>
    <w:rPr>
      <w:rFonts w:eastAsiaTheme="majorEastAsia" w:cstheme="majorBidi"/>
      <w:color w:val="272727" w:themeColor="text1" w:themeTint="D8"/>
    </w:rPr>
  </w:style>
  <w:style w:type="paragraph" w:styleId="Titel">
    <w:name w:val="Title"/>
    <w:basedOn w:val="Standaard"/>
    <w:next w:val="Standaard"/>
    <w:link w:val="TitelChar"/>
    <w:uiPriority w:val="10"/>
    <w:qFormat/>
    <w:rsid w:val="00424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B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B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B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B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B74"/>
    <w:rPr>
      <w:i/>
      <w:iCs/>
      <w:color w:val="404040" w:themeColor="text1" w:themeTint="BF"/>
    </w:rPr>
  </w:style>
  <w:style w:type="paragraph" w:styleId="Lijstalinea">
    <w:name w:val="List Paragraph"/>
    <w:basedOn w:val="Standaard"/>
    <w:uiPriority w:val="34"/>
    <w:qFormat/>
    <w:rsid w:val="00424B74"/>
    <w:pPr>
      <w:ind w:left="720"/>
      <w:contextualSpacing/>
    </w:pPr>
  </w:style>
  <w:style w:type="character" w:styleId="Intensievebenadrukking">
    <w:name w:val="Intense Emphasis"/>
    <w:basedOn w:val="Standaardalinea-lettertype"/>
    <w:uiPriority w:val="21"/>
    <w:qFormat/>
    <w:rsid w:val="00424B74"/>
    <w:rPr>
      <w:i/>
      <w:iCs/>
      <w:color w:val="0F4761" w:themeColor="accent1" w:themeShade="BF"/>
    </w:rPr>
  </w:style>
  <w:style w:type="paragraph" w:styleId="Duidelijkcitaat">
    <w:name w:val="Intense Quote"/>
    <w:basedOn w:val="Standaard"/>
    <w:next w:val="Standaard"/>
    <w:link w:val="DuidelijkcitaatChar"/>
    <w:uiPriority w:val="30"/>
    <w:qFormat/>
    <w:rsid w:val="00424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B74"/>
    <w:rPr>
      <w:i/>
      <w:iCs/>
      <w:color w:val="0F4761" w:themeColor="accent1" w:themeShade="BF"/>
    </w:rPr>
  </w:style>
  <w:style w:type="character" w:styleId="Intensieveverwijzing">
    <w:name w:val="Intense Reference"/>
    <w:basedOn w:val="Standaardalinea-lettertype"/>
    <w:uiPriority w:val="32"/>
    <w:qFormat/>
    <w:rsid w:val="00424B74"/>
    <w:rPr>
      <w:b/>
      <w:bCs/>
      <w:smallCaps/>
      <w:color w:val="0F4761" w:themeColor="accent1" w:themeShade="BF"/>
      <w:spacing w:val="5"/>
    </w:rPr>
  </w:style>
  <w:style w:type="paragraph" w:styleId="Normaalweb">
    <w:name w:val="Normal (Web)"/>
    <w:basedOn w:val="Standaard"/>
    <w:uiPriority w:val="99"/>
    <w:semiHidden/>
    <w:unhideWhenUsed/>
    <w:rsid w:val="00424B7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2164</Words>
  <Characters>11905</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Druijf, A.S.A. (Arnoud)</dc:creator>
  <cp:keywords/>
  <dc:description/>
  <cp:lastModifiedBy>Adri van der Ven</cp:lastModifiedBy>
  <cp:revision>2</cp:revision>
  <cp:lastPrinted>2025-12-24T10:53:00Z</cp:lastPrinted>
  <dcterms:created xsi:type="dcterms:W3CDTF">2025-12-24T14:05:00Z</dcterms:created>
  <dcterms:modified xsi:type="dcterms:W3CDTF">2025-12-24T14:05:00Z</dcterms:modified>
</cp:coreProperties>
</file>